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720AAD">
        <w:rPr>
          <w:rFonts w:eastAsia="Times New Roman" w:cstheme="minorHAnsi"/>
          <w:b/>
          <w:bCs/>
        </w:rPr>
        <w:t>5</w:t>
      </w:r>
      <w:r w:rsidR="004215F7">
        <w:rPr>
          <w:rFonts w:eastAsia="Times New Roman" w:cstheme="minorHAnsi"/>
          <w:b/>
          <w:bCs/>
        </w:rPr>
        <w:t>302</w:t>
      </w:r>
      <w:r w:rsidR="00F769ED">
        <w:rPr>
          <w:rFonts w:eastAsia="Times New Roman" w:cstheme="minorHAnsi"/>
          <w:b/>
          <w:bCs/>
        </w:rPr>
        <w:t>5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5103"/>
        <w:gridCol w:w="1134"/>
        <w:gridCol w:w="1208"/>
      </w:tblGrid>
      <w:tr w:rsidR="00447259" w:rsidTr="00067C58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067C58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067C58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</w:t>
            </w:r>
            <w:r w:rsidR="00720AAD">
              <w:rPr>
                <w:rFonts w:eastAsia="Times New Roman" w:cstheme="minorHAnsi"/>
                <w:b/>
                <w:bCs/>
              </w:rPr>
              <w:t>5</w:t>
            </w:r>
            <w:r w:rsidR="00262EE3">
              <w:rPr>
                <w:rFonts w:eastAsia="Times New Roman" w:cstheme="minorHAnsi"/>
                <w:b/>
                <w:bCs/>
              </w:rPr>
              <w:t>30</w:t>
            </w:r>
            <w:r w:rsidR="00720AAD">
              <w:rPr>
                <w:rFonts w:eastAsia="Times New Roman" w:cstheme="minorHAnsi"/>
                <w:b/>
                <w:bCs/>
              </w:rPr>
              <w:t>2</w:t>
            </w:r>
            <w:r w:rsidR="00F769ED">
              <w:rPr>
                <w:rFonts w:eastAsia="Times New Roman" w:cstheme="minorHAnsi"/>
                <w:b/>
                <w:bCs/>
              </w:rPr>
              <w:t>5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F769ED" w:rsidRPr="00674414" w:rsidRDefault="00262EE3" w:rsidP="00F769E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 xml:space="preserve">#1- </w:t>
            </w:r>
            <w:r w:rsidR="00F769ED" w:rsidRPr="00B50E95">
              <w:rPr>
                <w:rFonts w:cstheme="minorHAnsi"/>
                <w:b/>
                <w:bCs/>
                <w:sz w:val="20"/>
              </w:rPr>
              <w:t>(1)</w:t>
            </w:r>
            <w:r w:rsidR="00F769ED"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ABB-107 TEETH(6FRA</w:t>
            </w:r>
            <w:proofErr w:type="gramStart"/>
            <w:r w:rsidR="00F769ED" w:rsidRPr="00674414">
              <w:rPr>
                <w:b/>
                <w:bCs/>
                <w:sz w:val="20"/>
                <w:szCs w:val="20"/>
              </w:rPr>
              <w:t>6068)GEAR</w:t>
            </w:r>
            <w:proofErr w:type="gramEnd"/>
            <w:r w:rsidR="00F769ED" w:rsidRPr="00674414">
              <w:rPr>
                <w:b/>
                <w:bCs/>
                <w:sz w:val="20"/>
                <w:szCs w:val="20"/>
              </w:rPr>
              <w:t xml:space="preserve"> BLANKS (READY TO HOB )AS PER DRG.NO. 24451664051 REV.02 AND PURCHASE SPEC TM24650REV.00 ALONG WITH RDSO SPECIFICATION NO.MP.0.2800.19 (REV.01)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(CLAUSE 1 TO 6) AND PQR (</w:t>
            </w:r>
            <w:proofErr w:type="gramStart"/>
            <w:r w:rsidR="00F769ED" w:rsidRPr="00674414">
              <w:rPr>
                <w:b/>
                <w:bCs/>
                <w:sz w:val="20"/>
                <w:szCs w:val="20"/>
              </w:rPr>
              <w:t>2)TEST</w:t>
            </w:r>
            <w:proofErr w:type="gramEnd"/>
            <w:r w:rsidR="00F769ED" w:rsidRPr="00674414">
              <w:rPr>
                <w:b/>
                <w:bCs/>
                <w:sz w:val="20"/>
                <w:szCs w:val="20"/>
              </w:rPr>
              <w:t xml:space="preserve"> BAR TO BE SUPPLIED AS PER PURCHASE SPECIFICATION.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(3)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IDENTIFICATION DETAILS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(AS HEAT NO.,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BATCH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NO.,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SL.NO.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PO.NO.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DRG.NO.,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 xml:space="preserve">VENDOR CODE </w:t>
            </w:r>
            <w:proofErr w:type="gramStart"/>
            <w:r w:rsidR="00F769ED" w:rsidRPr="00674414">
              <w:rPr>
                <w:b/>
                <w:bCs/>
                <w:sz w:val="20"/>
                <w:szCs w:val="20"/>
              </w:rPr>
              <w:t>ETC)TO</w:t>
            </w:r>
            <w:proofErr w:type="gramEnd"/>
            <w:r w:rsidR="00F769ED" w:rsidRPr="00674414">
              <w:rPr>
                <w:b/>
                <w:bCs/>
                <w:sz w:val="20"/>
                <w:szCs w:val="20"/>
              </w:rPr>
              <w:t xml:space="preserve"> BE PUNCHED ON WEB PORTION OF THE GEAR BLANK AND TEST BARS.</w:t>
            </w:r>
            <w:r w:rsidR="00F769ED">
              <w:rPr>
                <w:b/>
                <w:bCs/>
                <w:sz w:val="20"/>
                <w:szCs w:val="20"/>
              </w:rPr>
              <w:t xml:space="preserve"> </w:t>
            </w:r>
            <w:r w:rsidR="00F769ED" w:rsidRPr="00674414">
              <w:rPr>
                <w:b/>
                <w:bCs/>
                <w:sz w:val="20"/>
                <w:szCs w:val="20"/>
              </w:rPr>
              <w:t>(</w:t>
            </w:r>
            <w:proofErr w:type="gramStart"/>
            <w:r w:rsidR="00F769ED" w:rsidRPr="00674414">
              <w:rPr>
                <w:b/>
                <w:bCs/>
                <w:sz w:val="20"/>
                <w:szCs w:val="20"/>
              </w:rPr>
              <w:t>4)DO</w:t>
            </w:r>
            <w:proofErr w:type="gramEnd"/>
            <w:r w:rsidR="00F769ED" w:rsidRPr="00674414">
              <w:rPr>
                <w:b/>
                <w:bCs/>
                <w:sz w:val="20"/>
                <w:szCs w:val="20"/>
              </w:rPr>
              <w:t xml:space="preserve"> NOT APPLY TRP ON GEAR BLANK.(5)LEAVE ONE HOLE UNDRILLED OUT OF 8 HOLE IN 10% OF EACH LOT &amp; HEAT.</w:t>
            </w:r>
          </w:p>
          <w:p w:rsidR="008E4DE5" w:rsidRPr="00262EE3" w:rsidRDefault="008E4DE5" w:rsidP="00067C58">
            <w:pPr>
              <w:spacing w:after="7" w:line="245" w:lineRule="auto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  <w:hideMark/>
          </w:tcPr>
          <w:p w:rsidR="008E4DE5" w:rsidRPr="00575820" w:rsidRDefault="00F769ED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300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F769ED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06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067C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067C5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Pr="00067C58" w:rsidRDefault="00504B0E" w:rsidP="00067C58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  <w:r>
        <w:rPr>
          <w:rFonts w:cstheme="minorHAnsi"/>
          <w:sz w:val="24"/>
          <w:szCs w:val="24"/>
        </w:rPr>
        <w:tab/>
      </w:r>
    </w:p>
    <w:sectPr w:rsidR="00447259" w:rsidRPr="0006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67C58"/>
    <w:rsid w:val="000A7D2C"/>
    <w:rsid w:val="000B6BA6"/>
    <w:rsid w:val="00113A5E"/>
    <w:rsid w:val="00113D56"/>
    <w:rsid w:val="001334CC"/>
    <w:rsid w:val="001A527B"/>
    <w:rsid w:val="0023072E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20AAD"/>
    <w:rsid w:val="0076342A"/>
    <w:rsid w:val="007A783D"/>
    <w:rsid w:val="008003FE"/>
    <w:rsid w:val="008369DA"/>
    <w:rsid w:val="008E4DE5"/>
    <w:rsid w:val="008F5F8E"/>
    <w:rsid w:val="00975E1C"/>
    <w:rsid w:val="00A12D48"/>
    <w:rsid w:val="00A13819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56C9E"/>
    <w:rsid w:val="00E86579"/>
    <w:rsid w:val="00EC4FA3"/>
    <w:rsid w:val="00EF2904"/>
    <w:rsid w:val="00F3706F"/>
    <w:rsid w:val="00F51E32"/>
    <w:rsid w:val="00F66081"/>
    <w:rsid w:val="00F72FBA"/>
    <w:rsid w:val="00F769ED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657ED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51</cp:revision>
  <dcterms:created xsi:type="dcterms:W3CDTF">2022-01-15T10:20:00Z</dcterms:created>
  <dcterms:modified xsi:type="dcterms:W3CDTF">2026-02-24T09:47:00Z</dcterms:modified>
</cp:coreProperties>
</file>